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073C" w:rsidRDefault="0024073C" w:rsidP="005A3CE4">
      <w:pPr>
        <w:shd w:val="clear" w:color="auto" w:fill="FFFFFF"/>
        <w:tabs>
          <w:tab w:val="left" w:pos="9214"/>
        </w:tabs>
        <w:spacing w:after="0" w:line="30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95AE3" w:rsidRDefault="00F95AE3" w:rsidP="005A3CE4">
      <w:pPr>
        <w:shd w:val="clear" w:color="auto" w:fill="FFFFFF"/>
        <w:tabs>
          <w:tab w:val="left" w:pos="9214"/>
        </w:tabs>
        <w:spacing w:after="0" w:line="30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_GoBack"/>
      <w:bookmarkEnd w:id="0"/>
    </w:p>
    <w:p w:rsidR="00F95AE3" w:rsidRDefault="00F95AE3" w:rsidP="005A3CE4">
      <w:pPr>
        <w:shd w:val="clear" w:color="auto" w:fill="FFFFFF"/>
        <w:tabs>
          <w:tab w:val="left" w:pos="9214"/>
        </w:tabs>
        <w:spacing w:after="0" w:line="30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42.75pt">
            <v:imagedata r:id="rId7" o:title="Рисунок"/>
          </v:shape>
        </w:pict>
      </w:r>
    </w:p>
    <w:p w:rsidR="00075D52" w:rsidRDefault="00075D52" w:rsidP="0028091B">
      <w:pPr>
        <w:shd w:val="clear" w:color="auto" w:fill="FFFFFF"/>
        <w:spacing w:after="0" w:line="30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75D52" w:rsidRDefault="00075D52" w:rsidP="0028091B">
      <w:pPr>
        <w:shd w:val="clear" w:color="auto" w:fill="FFFFFF"/>
        <w:spacing w:after="0" w:line="30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F0C9F" w:rsidRPr="008375C7" w:rsidRDefault="00B83726" w:rsidP="0028091B">
      <w:pPr>
        <w:shd w:val="clear" w:color="auto" w:fill="FFFFFF"/>
        <w:spacing w:after="0"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</w:t>
      </w:r>
      <w:r w:rsidR="00AF0C9F" w:rsidRPr="008375C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Настоящее положение разработано в соответствии с </w:t>
      </w:r>
      <w:r w:rsidR="0059673B" w:rsidRPr="008375C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</w:t>
      </w:r>
      <w:r w:rsidR="00AF0C9F" w:rsidRPr="008375C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Законом </w:t>
      </w:r>
      <w:r w:rsidR="0059673B" w:rsidRPr="008375C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="00AF0C9F" w:rsidRPr="008375C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 образовании</w:t>
      </w:r>
      <w:r w:rsidR="0024073C" w:rsidRPr="008375C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</w:t>
      </w:r>
      <w:r w:rsidR="0059673B" w:rsidRPr="008375C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РФ</w:t>
      </w:r>
      <w:r w:rsidR="00AF0C9F" w:rsidRPr="008375C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», Уставом МБОУ «</w:t>
      </w:r>
      <w:proofErr w:type="spellStart"/>
      <w:r w:rsidR="005A3CE4" w:rsidRPr="008375C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Богдашкинская</w:t>
      </w:r>
      <w:proofErr w:type="spellEnd"/>
      <w:r w:rsidR="00AF0C9F" w:rsidRPr="008375C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7F7169" w:rsidRPr="008375C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основная</w:t>
      </w:r>
      <w:r w:rsidR="005A3CE4" w:rsidRPr="008375C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общеобразовательная школа» Т</w:t>
      </w:r>
      <w:r w:rsidR="00AF0C9F" w:rsidRPr="008375C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МР РТ и определяет порядок выбора, структуру, полномочия и функции, а также порядок организации работы Совета школы.</w:t>
      </w:r>
    </w:p>
    <w:p w:rsidR="006B2233" w:rsidRPr="008375C7" w:rsidRDefault="006B2233" w:rsidP="0028091B">
      <w:pPr>
        <w:shd w:val="clear" w:color="auto" w:fill="FFFFFF"/>
        <w:spacing w:after="0" w:line="300" w:lineRule="atLeast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4E5AD9" w:rsidRPr="008375C7" w:rsidRDefault="00AF0C9F" w:rsidP="004E5AD9">
      <w:pPr>
        <w:pStyle w:val="a6"/>
        <w:numPr>
          <w:ilvl w:val="0"/>
          <w:numId w:val="17"/>
        </w:numPr>
        <w:shd w:val="clear" w:color="auto" w:fill="FFFFFF"/>
        <w:spacing w:after="0" w:line="300" w:lineRule="atLeast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8375C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Общие положения.</w:t>
      </w:r>
    </w:p>
    <w:p w:rsidR="00AF0C9F" w:rsidRPr="008375C7" w:rsidRDefault="00AF0C9F" w:rsidP="004E5AD9">
      <w:pPr>
        <w:shd w:val="clear" w:color="auto" w:fill="FFFFFF"/>
        <w:spacing w:after="0"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75C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Методическое объединение учителей – предметников </w:t>
      </w:r>
      <w:r w:rsidR="0028091B" w:rsidRPr="008375C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является структурным подразделе</w:t>
      </w:r>
      <w:r w:rsidRPr="008375C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нием методической службы школы. Методическое объединение учителей предметников объединяет учителей, преподающих один и тот же предмет (дисциплины одной образовательной области) или предметы в одной ступени обучения, или классных руководителей параллели. </w:t>
      </w:r>
      <w:r w:rsidRPr="008375C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Работа методического объединения учителей предметников строится в соответствии с программой развития школы, решениями педагогического совета, планом работы, утвержденным методическим советом.</w:t>
      </w:r>
    </w:p>
    <w:p w:rsidR="00AF0C9F" w:rsidRPr="008375C7" w:rsidRDefault="00AF0C9F" w:rsidP="0028091B">
      <w:pPr>
        <w:shd w:val="clear" w:color="auto" w:fill="FFFFFF"/>
        <w:spacing w:after="0"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75C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2. Цели и задачи методическом объединении учителей – предметников.</w:t>
      </w:r>
      <w:r w:rsidRPr="008375C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1. Методическое объединение учителей - предметников создается как одна из форм самоуправления в целях:</w:t>
      </w:r>
    </w:p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54"/>
      </w:tblGrid>
      <w:tr w:rsidR="00AF0C9F" w:rsidRPr="008375C7" w:rsidTr="00AF0C9F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AF0C9F" w:rsidRPr="008375C7" w:rsidRDefault="005A3CE4" w:rsidP="0028091B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AF0C9F"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совершенствования методического и профессионального мастерства учителей,</w:t>
            </w:r>
          </w:p>
          <w:p w:rsidR="00AF0C9F" w:rsidRPr="008375C7" w:rsidRDefault="005A3CE4" w:rsidP="0028091B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AF0C9F"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организации взаимопомощи для обеспечения соответствия современным требованиям к обучению, воспитанию и развитию школьников,</w:t>
            </w:r>
          </w:p>
          <w:p w:rsidR="00AF0C9F" w:rsidRPr="008375C7" w:rsidRDefault="005A3CE4" w:rsidP="0028091B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AF0C9F"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объединения творческих инициатив,</w:t>
            </w:r>
          </w:p>
          <w:p w:rsidR="00AF0C9F" w:rsidRPr="008375C7" w:rsidRDefault="005A3CE4" w:rsidP="0028091B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AF0C9F"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разработки современных требований к уроку, классному часу, внеурочному мероприятию и т.п. </w:t>
            </w:r>
            <w:r w:rsidR="00AF0C9F"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2. Методическое объединение учителей - предметников решает следующие задачи:</w:t>
            </w:r>
          </w:p>
          <w:p w:rsidR="00AF0C9F" w:rsidRPr="008375C7" w:rsidRDefault="005A3CE4" w:rsidP="0028091B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AF0C9F"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изучение нормативной и методической документации по вопросам образования,</w:t>
            </w:r>
          </w:p>
          <w:p w:rsidR="00AF0C9F" w:rsidRPr="008375C7" w:rsidRDefault="005A3CE4" w:rsidP="0028091B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AF0C9F"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выбор школьного компонента,</w:t>
            </w:r>
          </w:p>
          <w:p w:rsidR="00AF0C9F" w:rsidRPr="008375C7" w:rsidRDefault="00AF0C9F" w:rsidP="0028091B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отбор содержания и составление учебных программ по предмету с учетом вариативности и </w:t>
            </w:r>
            <w:proofErr w:type="spellStart"/>
            <w:r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разноуровневости</w:t>
            </w:r>
            <w:proofErr w:type="spellEnd"/>
            <w:r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AF0C9F" w:rsidRPr="008375C7" w:rsidRDefault="003E10E5" w:rsidP="0028091B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AF0C9F"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анализ авторских программ и методик,</w:t>
            </w:r>
          </w:p>
          <w:p w:rsidR="00AF0C9F" w:rsidRPr="008375C7" w:rsidRDefault="003E10E5" w:rsidP="0028091B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AF0C9F"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утверждение аттестационного материала для итогового контроля в переводных классах,</w:t>
            </w:r>
          </w:p>
          <w:p w:rsidR="00AF0C9F" w:rsidRPr="008375C7" w:rsidRDefault="003E10E5" w:rsidP="0028091B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AF0C9F"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ознакомление с анализом состояния преподавания предмета по итогам </w:t>
            </w:r>
            <w:proofErr w:type="spellStart"/>
            <w:r w:rsidR="00AF0C9F"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внутришкольного</w:t>
            </w:r>
            <w:proofErr w:type="spellEnd"/>
            <w:r w:rsidR="00AF0C9F"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контроля,</w:t>
            </w:r>
          </w:p>
          <w:p w:rsidR="00AF0C9F" w:rsidRPr="008375C7" w:rsidRDefault="003E10E5" w:rsidP="0028091B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AF0C9F"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работа с </w:t>
            </w:r>
            <w:proofErr w:type="gramStart"/>
            <w:r w:rsidR="00AF0C9F"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обучающимися</w:t>
            </w:r>
            <w:proofErr w:type="gramEnd"/>
            <w:r w:rsidR="00AF0C9F"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 соблюдению норм и правил техники безопасности в процессе обучения; разработка соответствующих инструкций охраны здоровья,</w:t>
            </w:r>
          </w:p>
          <w:p w:rsidR="00AF0C9F" w:rsidRPr="008375C7" w:rsidRDefault="003E10E5" w:rsidP="0028091B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AF0C9F"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proofErr w:type="spellStart"/>
            <w:r w:rsidR="00AF0C9F"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взаимопосещение</w:t>
            </w:r>
            <w:proofErr w:type="spellEnd"/>
            <w:r w:rsidR="00AF0C9F"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уроков по определенной тематике с последующим самоанализом и анализом достигнутых результатов,</w:t>
            </w:r>
          </w:p>
          <w:p w:rsidR="00AF0C9F" w:rsidRPr="008375C7" w:rsidRDefault="003E10E5" w:rsidP="0028091B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AF0C9F"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организация открытых уроков с целью ознакомления с методическими разработками,</w:t>
            </w:r>
          </w:p>
          <w:p w:rsidR="00AF0C9F" w:rsidRPr="008375C7" w:rsidRDefault="003E10E5" w:rsidP="0028091B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AF0C9F"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изучение передового педагогического опыта; экспериментальная работа по предмету,</w:t>
            </w:r>
          </w:p>
          <w:p w:rsidR="00AF0C9F" w:rsidRPr="008375C7" w:rsidRDefault="003E10E5" w:rsidP="0028091B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AF0C9F"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выработка единых требований к оценке результатов освоения программы на основе разработанных образовательных стандартов по предмету,</w:t>
            </w:r>
          </w:p>
          <w:p w:rsidR="00AF0C9F" w:rsidRPr="008375C7" w:rsidRDefault="003E10E5" w:rsidP="0028091B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AF0C9F"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разработка системы промежуточной и итоговой аттестации </w:t>
            </w:r>
            <w:proofErr w:type="gramStart"/>
            <w:r w:rsidR="00AF0C9F"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обучающихся</w:t>
            </w:r>
            <w:proofErr w:type="gramEnd"/>
            <w:r w:rsidR="00AF0C9F"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AF0C9F" w:rsidRPr="008375C7" w:rsidRDefault="003E10E5" w:rsidP="0028091B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AF0C9F"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анализ методов преподавания предмета,</w:t>
            </w:r>
          </w:p>
          <w:p w:rsidR="00AF0C9F" w:rsidRPr="008375C7" w:rsidRDefault="003E10E5" w:rsidP="0028091B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AF0C9F"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отчеты о профессиональном самообразовании учителей, работы на курсах повышения квалификации, творческих командировках,</w:t>
            </w:r>
          </w:p>
          <w:p w:rsidR="00AF0C9F" w:rsidRPr="008375C7" w:rsidRDefault="003E10E5" w:rsidP="0028091B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AF0C9F"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организация и проведение предметных недель (декад и т.п.), предметных </w:t>
            </w:r>
            <w:r w:rsidR="00AF0C9F"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олимпиад, конкурсов, смотров, научных конференций,</w:t>
            </w:r>
          </w:p>
          <w:p w:rsidR="00AF0C9F" w:rsidRPr="008375C7" w:rsidRDefault="003E10E5" w:rsidP="0028091B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AF0C9F"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укрепление материальной базы и приведение средств обучения, в том числе учебно-наглядных пособий по предмету в соответствие с современными требованиями к учебному кабинету, к оснащению урока.</w:t>
            </w:r>
          </w:p>
          <w:p w:rsidR="00AF0C9F" w:rsidRPr="008375C7" w:rsidRDefault="00AF0C9F" w:rsidP="0028091B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75C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3. </w:t>
            </w:r>
            <w:proofErr w:type="gramStart"/>
            <w:r w:rsidRPr="008375C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Функции методическом объединении учителей – предметников.</w:t>
            </w:r>
            <w:r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1.Работа методического объединения организуется </w:t>
            </w:r>
            <w:r w:rsidR="0018083E"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основе планирования, отражаю</w:t>
            </w:r>
            <w:r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щего план работы школы, рекомендации городского методического кабинета, методическую тему, принятую к разработке педагогическим коллективом, учитывающим индивидуальные планы профессионального самообразования учителей. </w:t>
            </w:r>
            <w:r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2.Методическое объединение учителей – предметников часть своей работы осуществляет на заседаниях, где анализируются или принимаются к сведению решения задач, изложенных во втором разделе. </w:t>
            </w:r>
            <w:r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3.Методическое объединениеучителей</w:t>
            </w:r>
            <w:proofErr w:type="gramEnd"/>
            <w:r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– </w:t>
            </w:r>
            <w:proofErr w:type="gramStart"/>
            <w:r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предметников организовывает семинарские занятия, проводит цикл открытых уроков по определенной методическим советом теме, проводит первоначальную экспертизу изменений, вносимых преподавателями в учебные программы, планирует оказание конкретной методической помощи учителям - предметникам. </w:t>
            </w:r>
            <w:r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4.Методическое объединение учителей – предметников определяет систему внеклассной работы по предмету, ее ориентацию, идеи, организует разработку методических рекомендаций для обучающихся и их родителей (законных представителей) в целях наилучшего усвоения знаний, повышения</w:t>
            </w:r>
            <w:proofErr w:type="gramEnd"/>
            <w:r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культуры учебного труда, соблюдения режима труда и отдыха. </w:t>
            </w:r>
            <w:r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5.Методическое объединение учителей – предметников обеспечивает преемственность в преподавании учебных дисциплин, между учебной и внеклассной работой по предмету. </w:t>
            </w:r>
            <w:r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6.Методическое объединение учителей – предметников анализирует состояние учебных кабинетов, планирует их развитие.</w:t>
            </w:r>
          </w:p>
          <w:p w:rsidR="00AF0C9F" w:rsidRPr="008375C7" w:rsidRDefault="00AF0C9F" w:rsidP="0028091B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75C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4. Права и обязанности методического объединения учителей – предметников:</w:t>
            </w:r>
            <w:r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1.Методическое объединение учителей – предметников имеет право рекомендовать администрации школы распределение учебной нагрузк</w:t>
            </w:r>
            <w:r w:rsidR="003E10E5"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 по предмету при тарификации.  </w:t>
            </w:r>
            <w:r w:rsidR="003E10E5"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</w:t>
            </w:r>
            <w:r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.Методическое объединение учителей – предметников выбирает и рекомендует всему педагогическому коллективу сист</w:t>
            </w:r>
            <w:r w:rsidR="003E10E5"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ему промежуточной аттестации. </w:t>
            </w:r>
            <w:r w:rsidR="003E10E5"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3</w:t>
            </w:r>
            <w:r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.Каждый член методического объединения обязан:</w:t>
            </w:r>
          </w:p>
          <w:p w:rsidR="00AF0C9F" w:rsidRPr="008375C7" w:rsidRDefault="003E10E5" w:rsidP="0028091B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AF0C9F"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участвовать в заседаниях методического объединения, мероприятиях, проводимых методическим объединением,</w:t>
            </w:r>
          </w:p>
          <w:p w:rsidR="00AF0C9F" w:rsidRPr="008375C7" w:rsidRDefault="003E10E5" w:rsidP="0028091B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AF0C9F"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стремиться к повышению профессионального мастерства,</w:t>
            </w:r>
          </w:p>
          <w:p w:rsidR="00AF0C9F" w:rsidRPr="008375C7" w:rsidRDefault="003E10E5" w:rsidP="0028091B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AF0C9F"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знать и руководствоваться нормативно-правовой базой деятельности педагога, владеть основами самоанализа педагогической деятельности.</w:t>
            </w:r>
          </w:p>
          <w:p w:rsidR="004E5AD9" w:rsidRPr="008375C7" w:rsidRDefault="00AF0C9F" w:rsidP="0028091B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8375C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5. Организация деятельности.</w:t>
            </w:r>
          </w:p>
          <w:p w:rsidR="00AF0C9F" w:rsidRPr="008375C7" w:rsidRDefault="00AF0C9F" w:rsidP="00E55AD8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1.В своей работе </w:t>
            </w:r>
            <w:r w:rsidR="00E55AD8"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школьные </w:t>
            </w:r>
            <w:r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методические объединения учителей – предметников подчинены педагогическому совету, </w:t>
            </w:r>
            <w:r w:rsidR="003E10E5"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руководителю школы. Работа строится на основании плана работы</w:t>
            </w:r>
            <w:r w:rsidR="00916AA3"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школьного </w:t>
            </w:r>
            <w:r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методического объединения учителей – предметников, принятого на заседании </w:t>
            </w:r>
            <w:r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методического объединения учителей – предметников и утвержденного </w:t>
            </w:r>
            <w:r w:rsidR="00E55AD8"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директором </w:t>
            </w:r>
            <w:r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школы. </w:t>
            </w:r>
            <w:r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2.Руководитель методического объединения учителей – предметников н</w:t>
            </w:r>
            <w:r w:rsidR="00E55AD8"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азначается и снимается приказом </w:t>
            </w:r>
            <w:r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руководителя школы </w:t>
            </w:r>
            <w:r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3.Руководитель методического объединения учителей – предметников обязан:</w:t>
            </w:r>
          </w:p>
          <w:p w:rsidR="00AF0C9F" w:rsidRPr="008375C7" w:rsidRDefault="00E55AD8" w:rsidP="0028091B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="00AF0C9F"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организовывать оказание методической помощи молодым учителям,</w:t>
            </w:r>
          </w:p>
          <w:p w:rsidR="00AF0C9F" w:rsidRPr="008375C7" w:rsidRDefault="00E55AD8" w:rsidP="0028091B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="00AF0C9F"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организовывать и систематически проводить заседания методического объединения учителей – предметников,</w:t>
            </w:r>
          </w:p>
          <w:p w:rsidR="00AF0C9F" w:rsidRPr="008375C7" w:rsidRDefault="00E55AD8" w:rsidP="0028091B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="00AF0C9F"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отслеживать качество </w:t>
            </w:r>
            <w:proofErr w:type="spellStart"/>
            <w:r w:rsidR="00AF0C9F"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обученности</w:t>
            </w:r>
            <w:proofErr w:type="spellEnd"/>
            <w:r w:rsidR="00AF0C9F"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 рамках стандарта,</w:t>
            </w:r>
          </w:p>
          <w:p w:rsidR="00AF0C9F" w:rsidRPr="008375C7" w:rsidRDefault="00E55AD8" w:rsidP="0028091B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="00AF0C9F"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составлять план работы методического объединения учителей – предметников, и контролировать его выполнение,</w:t>
            </w:r>
          </w:p>
          <w:p w:rsidR="00AF0C9F" w:rsidRPr="008375C7" w:rsidRDefault="00E55AD8" w:rsidP="0028091B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="00AF0C9F"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обобщать опыт работы, </w:t>
            </w:r>
            <w:proofErr w:type="gramStart"/>
            <w:r w:rsidR="00AF0C9F"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отчитываться о</w:t>
            </w:r>
            <w:proofErr w:type="gramEnd"/>
            <w:r w:rsidR="00AF0C9F"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проделанной работе на методическом совете или педагогическом совете,</w:t>
            </w:r>
          </w:p>
          <w:p w:rsidR="00AF0C9F" w:rsidRPr="008375C7" w:rsidRDefault="00E55AD8" w:rsidP="0028091B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="00AF0C9F"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координировать составление календарно-тематических и поурочных учебных планов, контролировать их выполнение,</w:t>
            </w:r>
          </w:p>
          <w:p w:rsidR="00AF0C9F" w:rsidRPr="008375C7" w:rsidRDefault="00E55AD8" w:rsidP="00916AA3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AF0C9F"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организовывать творческие отчеты, о</w:t>
            </w:r>
            <w:r w:rsidR="00916AA3"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ткрытые уроки, предметные</w:t>
            </w:r>
            <w:r w:rsidR="00AF0C9F"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недели</w:t>
            </w:r>
            <w:r w:rsidR="00916AA3" w:rsidRPr="008375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</w:tbl>
    <w:p w:rsidR="00AF0C9F" w:rsidRPr="008375C7" w:rsidRDefault="00AF0C9F" w:rsidP="0028091B">
      <w:pPr>
        <w:shd w:val="clear" w:color="auto" w:fill="FFFFFF"/>
        <w:spacing w:after="75" w:line="234" w:lineRule="atLeast"/>
        <w:jc w:val="both"/>
        <w:rPr>
          <w:rFonts w:eastAsia="Times New Roman" w:cs="Times New Roman"/>
          <w:b/>
          <w:bCs/>
          <w:color w:val="333333"/>
          <w:sz w:val="28"/>
          <w:szCs w:val="28"/>
          <w:lang w:eastAsia="ru-RU"/>
        </w:rPr>
      </w:pPr>
    </w:p>
    <w:p w:rsidR="006D5C98" w:rsidRPr="008375C7" w:rsidRDefault="006D5C98" w:rsidP="004E5AD9">
      <w:pPr>
        <w:shd w:val="clear" w:color="auto" w:fill="FFFFFF"/>
        <w:spacing w:after="75" w:line="234" w:lineRule="atLeast"/>
        <w:rPr>
          <w:rFonts w:eastAsia="Times New Roman" w:cs="Times New Roman"/>
          <w:b/>
          <w:bCs/>
          <w:color w:val="333333"/>
          <w:sz w:val="28"/>
          <w:szCs w:val="28"/>
          <w:lang w:eastAsia="ru-RU"/>
        </w:rPr>
      </w:pPr>
    </w:p>
    <w:sectPr w:rsidR="006D5C98" w:rsidRPr="008375C7" w:rsidSect="008375C7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2E172F"/>
    <w:multiLevelType w:val="multilevel"/>
    <w:tmpl w:val="5CB4FD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F0A1EDA"/>
    <w:multiLevelType w:val="hybridMultilevel"/>
    <w:tmpl w:val="BBCE70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00E6AA3"/>
    <w:multiLevelType w:val="multilevel"/>
    <w:tmpl w:val="8D047F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7F16FF5"/>
    <w:multiLevelType w:val="multilevel"/>
    <w:tmpl w:val="CFDE2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A7E3777"/>
    <w:multiLevelType w:val="multilevel"/>
    <w:tmpl w:val="38F46C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45F3DE5"/>
    <w:multiLevelType w:val="multilevel"/>
    <w:tmpl w:val="90AE0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5E07654"/>
    <w:multiLevelType w:val="multilevel"/>
    <w:tmpl w:val="AE52FE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DA4552D"/>
    <w:multiLevelType w:val="multilevel"/>
    <w:tmpl w:val="EAA8B9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B727A5B"/>
    <w:multiLevelType w:val="multilevel"/>
    <w:tmpl w:val="AC34D2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FC6099C"/>
    <w:multiLevelType w:val="multilevel"/>
    <w:tmpl w:val="B5701C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5652A16"/>
    <w:multiLevelType w:val="multilevel"/>
    <w:tmpl w:val="7B3AC5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7F144F3"/>
    <w:multiLevelType w:val="multilevel"/>
    <w:tmpl w:val="CAC2FB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C915049"/>
    <w:multiLevelType w:val="multilevel"/>
    <w:tmpl w:val="837EDB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E1A179D"/>
    <w:multiLevelType w:val="multilevel"/>
    <w:tmpl w:val="16CCFE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5D82ABA"/>
    <w:multiLevelType w:val="multilevel"/>
    <w:tmpl w:val="ACA827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719480B"/>
    <w:multiLevelType w:val="multilevel"/>
    <w:tmpl w:val="0BFE68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8192005"/>
    <w:multiLevelType w:val="multilevel"/>
    <w:tmpl w:val="16F4E9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6"/>
  </w:num>
  <w:num w:numId="2">
    <w:abstractNumId w:val="11"/>
  </w:num>
  <w:num w:numId="3">
    <w:abstractNumId w:val="9"/>
  </w:num>
  <w:num w:numId="4">
    <w:abstractNumId w:val="14"/>
  </w:num>
  <w:num w:numId="5">
    <w:abstractNumId w:val="4"/>
  </w:num>
  <w:num w:numId="6">
    <w:abstractNumId w:val="3"/>
  </w:num>
  <w:num w:numId="7">
    <w:abstractNumId w:val="8"/>
  </w:num>
  <w:num w:numId="8">
    <w:abstractNumId w:val="7"/>
  </w:num>
  <w:num w:numId="9">
    <w:abstractNumId w:val="6"/>
  </w:num>
  <w:num w:numId="10">
    <w:abstractNumId w:val="5"/>
  </w:num>
  <w:num w:numId="11">
    <w:abstractNumId w:val="15"/>
  </w:num>
  <w:num w:numId="12">
    <w:abstractNumId w:val="0"/>
  </w:num>
  <w:num w:numId="13">
    <w:abstractNumId w:val="12"/>
  </w:num>
  <w:num w:numId="14">
    <w:abstractNumId w:val="10"/>
  </w:num>
  <w:num w:numId="15">
    <w:abstractNumId w:val="13"/>
  </w:num>
  <w:num w:numId="16">
    <w:abstractNumId w:val="2"/>
  </w:num>
  <w:num w:numId="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D10BC"/>
    <w:rsid w:val="00075D52"/>
    <w:rsid w:val="0018083E"/>
    <w:rsid w:val="0024073C"/>
    <w:rsid w:val="0028091B"/>
    <w:rsid w:val="002A1E44"/>
    <w:rsid w:val="002B7FD3"/>
    <w:rsid w:val="003E10E5"/>
    <w:rsid w:val="00495F2A"/>
    <w:rsid w:val="004E5AD9"/>
    <w:rsid w:val="0059673B"/>
    <w:rsid w:val="005A3CE4"/>
    <w:rsid w:val="006B2233"/>
    <w:rsid w:val="006D10BC"/>
    <w:rsid w:val="006D5C98"/>
    <w:rsid w:val="007F7169"/>
    <w:rsid w:val="008375C7"/>
    <w:rsid w:val="00916AA3"/>
    <w:rsid w:val="009D3682"/>
    <w:rsid w:val="009E3161"/>
    <w:rsid w:val="00AF0C9F"/>
    <w:rsid w:val="00B83726"/>
    <w:rsid w:val="00C92006"/>
    <w:rsid w:val="00CB5DA2"/>
    <w:rsid w:val="00E55AD8"/>
    <w:rsid w:val="00F64059"/>
    <w:rsid w:val="00F95AE3"/>
    <w:rsid w:val="00FE2695"/>
    <w:rsid w:val="00FE2A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7FD3"/>
  </w:style>
  <w:style w:type="paragraph" w:styleId="1">
    <w:name w:val="heading 1"/>
    <w:basedOn w:val="a"/>
    <w:link w:val="10"/>
    <w:uiPriority w:val="9"/>
    <w:qFormat/>
    <w:rsid w:val="00AF0C9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640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F64059"/>
    <w:rPr>
      <w:b/>
      <w:bCs/>
    </w:rPr>
  </w:style>
  <w:style w:type="character" w:customStyle="1" w:styleId="apple-converted-space">
    <w:name w:val="apple-converted-space"/>
    <w:basedOn w:val="a0"/>
    <w:rsid w:val="00F64059"/>
  </w:style>
  <w:style w:type="character" w:customStyle="1" w:styleId="10">
    <w:name w:val="Заголовок 1 Знак"/>
    <w:basedOn w:val="a0"/>
    <w:link w:val="1"/>
    <w:uiPriority w:val="9"/>
    <w:rsid w:val="00AF0C9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5">
    <w:name w:val="No Spacing"/>
    <w:uiPriority w:val="1"/>
    <w:qFormat/>
    <w:rsid w:val="00AF0C9F"/>
    <w:pPr>
      <w:spacing w:after="0" w:line="240" w:lineRule="auto"/>
    </w:pPr>
    <w:rPr>
      <w:rFonts w:ascii="Calibri" w:eastAsia="Calibri" w:hAnsi="Calibri" w:cs="Times New Roman"/>
    </w:rPr>
  </w:style>
  <w:style w:type="paragraph" w:styleId="a6">
    <w:name w:val="List Paragraph"/>
    <w:basedOn w:val="a"/>
    <w:uiPriority w:val="34"/>
    <w:qFormat/>
    <w:rsid w:val="004E5AD9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9D36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D368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F0C9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640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F64059"/>
    <w:rPr>
      <w:b/>
      <w:bCs/>
    </w:rPr>
  </w:style>
  <w:style w:type="character" w:customStyle="1" w:styleId="apple-converted-space">
    <w:name w:val="apple-converted-space"/>
    <w:basedOn w:val="a0"/>
    <w:rsid w:val="00F64059"/>
  </w:style>
  <w:style w:type="character" w:customStyle="1" w:styleId="10">
    <w:name w:val="Заголовок 1 Знак"/>
    <w:basedOn w:val="a0"/>
    <w:link w:val="1"/>
    <w:uiPriority w:val="9"/>
    <w:rsid w:val="00AF0C9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5">
    <w:name w:val="No Spacing"/>
    <w:uiPriority w:val="1"/>
    <w:qFormat/>
    <w:rsid w:val="00AF0C9F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30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05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21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1A6A79-DB22-4A6F-AD50-82BB4119BB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4</Pages>
  <Words>948</Words>
  <Characters>5405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</dc:creator>
  <cp:keywords/>
  <dc:description/>
  <cp:lastModifiedBy>Геннадий</cp:lastModifiedBy>
  <cp:revision>24</cp:revision>
  <cp:lastPrinted>2018-06-23T07:19:00Z</cp:lastPrinted>
  <dcterms:created xsi:type="dcterms:W3CDTF">2013-03-03T18:35:00Z</dcterms:created>
  <dcterms:modified xsi:type="dcterms:W3CDTF">2018-07-23T06:53:00Z</dcterms:modified>
</cp:coreProperties>
</file>